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114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7" w:rightChars="-151"/>
        <w:textAlignment w:val="auto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0D0DA8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竞  标  报  价  表</w:t>
      </w:r>
    </w:p>
    <w:p w14:paraId="765E59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</w:rPr>
      </w:pPr>
    </w:p>
    <w:p w14:paraId="3683C5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 </w:t>
      </w:r>
    </w:p>
    <w:p w14:paraId="51834AA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供应商名称：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single" w:color="auto"/>
          <w:vertAlign w:val="baseline"/>
          <w:lang w:val="en-US" w:eastAsia="zh-CN" w:bidi="ar-SA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</w:t>
      </w:r>
    </w:p>
    <w:p w14:paraId="6DBF8C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                                        单位：元</w:t>
      </w:r>
    </w:p>
    <w:tbl>
      <w:tblPr>
        <w:tblStyle w:val="2"/>
        <w:tblW w:w="0" w:type="auto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712"/>
        <w:gridCol w:w="617"/>
        <w:gridCol w:w="617"/>
        <w:gridCol w:w="2194"/>
        <w:gridCol w:w="1184"/>
        <w:gridCol w:w="1184"/>
      </w:tblGrid>
      <w:tr w14:paraId="08F3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righ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2F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32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服务名称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25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D0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FD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30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总价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54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6539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righ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20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D6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FA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4C33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169C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4205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14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0347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right"/>
        </w:trPr>
        <w:tc>
          <w:tcPr>
            <w:tcW w:w="9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BC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合计金额大写：人民币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single" w:color="auto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（￥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single" w:color="auto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</w:tbl>
    <w:p w14:paraId="7C183B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ABE882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注: </w:t>
      </w:r>
    </w:p>
    <w:p w14:paraId="0D8E984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1. 供应商的报价表必须加盖供应商公章，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否则其投标文件按无效处理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 w14:paraId="40C7E06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2. 报价一经涂改，应在涂改处加盖供应商公章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，否则其投标文件按无效处理。</w:t>
      </w:r>
    </w:p>
    <w:p w14:paraId="0B40DD5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17" w:rightChars="-389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2E09C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17" w:rightChars="-389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法定代表人或者委托代理人：                    </w:t>
      </w:r>
    </w:p>
    <w:p w14:paraId="6B3240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17" w:rightChars="-389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供应商：      </w:t>
      </w:r>
    </w:p>
    <w:p w14:paraId="1292250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17" w:rightChars="-389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日期：   年   月   日</w:t>
      </w:r>
    </w:p>
    <w:p w14:paraId="1A691C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580F91-186E-465F-84B5-E3EACF4969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548A30-49F4-42A6-AA28-2C4EA6E830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19DE02-F77E-4FBF-A999-150677D711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5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2026-06-02T02:55:37Z</dcterms:created>
  <dc:creator>FHYQ</dc:creator>
  <cp:lastModifiedBy>小婷</cp:lastModifiedBy>
  <dcterms:modified xsi:type="dcterms:W3CDTF">2026-06-02T02:55:55Z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eyJoZGlkIjoiMTQ3NmFkMzMzNWRiMGEzNDBhZWFmN2U0ZjgxYTY5ZTMiLCJ1c2VySWQiOiIxMDUwOTc4MjE3In0=</vt:lpwstr>
  </property>
  <property fmtid="{D5CDD505-2E9C-101B-9397-08002B2CF9AE}" pid="4" name="ICV">
    <vt:lpwstr>D67E7B2D77214B198DEB8B55A9E227F8_12</vt:lpwstr>
  </property>
</Properties>
</file>